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7B3" w:rsidRPr="003F2D46" w:rsidRDefault="008477B3" w:rsidP="003F2D46">
      <w:pPr>
        <w:shd w:val="clear" w:color="auto" w:fill="FFFFFF"/>
        <w:spacing w:before="192" w:after="192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A0A0A"/>
          <w:kern w:val="36"/>
          <w:sz w:val="26"/>
          <w:szCs w:val="26"/>
          <w:lang w:eastAsia="ru-RU"/>
        </w:rPr>
      </w:pPr>
      <w:r w:rsidRPr="008477B3">
        <w:rPr>
          <w:rFonts w:ascii="Times New Roman" w:eastAsia="Times New Roman" w:hAnsi="Times New Roman" w:cs="Times New Roman"/>
          <w:b/>
          <w:color w:val="0A0A0A"/>
          <w:kern w:val="36"/>
          <w:sz w:val="26"/>
          <w:szCs w:val="26"/>
          <w:lang w:eastAsia="ru-RU"/>
        </w:rPr>
        <w:t xml:space="preserve">Причины и профилактика </w:t>
      </w:r>
      <w:proofErr w:type="spellStart"/>
      <w:r w:rsidRPr="008477B3">
        <w:rPr>
          <w:rFonts w:ascii="Times New Roman" w:eastAsia="Times New Roman" w:hAnsi="Times New Roman" w:cs="Times New Roman"/>
          <w:b/>
          <w:color w:val="0A0A0A"/>
          <w:kern w:val="36"/>
          <w:sz w:val="26"/>
          <w:szCs w:val="26"/>
          <w:lang w:eastAsia="ru-RU"/>
        </w:rPr>
        <w:t>девиантного</w:t>
      </w:r>
      <w:proofErr w:type="spellEnd"/>
      <w:r w:rsidRPr="008477B3">
        <w:rPr>
          <w:rFonts w:ascii="Times New Roman" w:eastAsia="Times New Roman" w:hAnsi="Times New Roman" w:cs="Times New Roman"/>
          <w:b/>
          <w:color w:val="0A0A0A"/>
          <w:kern w:val="36"/>
          <w:sz w:val="26"/>
          <w:szCs w:val="26"/>
          <w:lang w:eastAsia="ru-RU"/>
        </w:rPr>
        <w:t xml:space="preserve"> поведения подростков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Подростковый возраст - время становления характера. Именно в этот период влияние среды, ближайшего окружения имеет огромную силу.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Поведение подростка - внешнее проявление сложного процесса становления его характера.  «Трудный» подросток, как правило, живет в трудной семье. Он является свидетелем конфликтов между родителями и ощущает невнимание к своему внутреннему миру. Но не всегда неблагополучные семьи бросаются в глаза. Иной раз это неблагополучие скрыто довольно глубоко. И </w:t>
      </w:r>
      <w:proofErr w:type="gramStart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лишь</w:t>
      </w:r>
      <w:proofErr w:type="gramEnd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когда с подростком случается беда, окружающие обращают внимание на уклад жизни семьи, на ее мораль, на ее жизненные ценности, которые и позволяют увидеть корни беды.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За внешним благополучием может скрываться асоциальное состояние семейных отношений, уклада жизни и воспитания подростка в семье, которые являются ведущими, непосредственными факторами формирования личности.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К семьям, которые создают условия «повышенного риска» для отклоняющегося поведения подростка, относятся: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неполная семья, где имеются только матери, реже отцы, или семьи, в которых детей воспитывают прародители (бабушка или дедушка);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конфликтная семья, в которой существует напряженность взаимоотношений между родителями, отсутствует взаимопонимание и имеются выраженные расхождения во взглядах, </w:t>
      </w:r>
      <w:proofErr w:type="gramStart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установках,  мир</w:t>
      </w:r>
      <w:proofErr w:type="gramEnd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и согласие держатся на временных компромиссах и в трудную минуту противоречия вспыхивают с новой остротой;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«асоциальная семья» - преобладают антиобщественные тенденции, паразитический образ жизни, члены семьи вступают в противоречие с законом;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формальная семья - отсутствуют общность потребностей, жизненных целей, взаимное уважение между членами семьи; семейные обязанности выполняются формально, часто родители находятся на грани расторжения брака, но не расторгают его из материальных и жилищно-бытовых соображений;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«алкогольная семья» - основные интересы членов семьи определяются употреблением спиртных напитков;</w:t>
      </w:r>
    </w:p>
    <w:p w:rsidR="003F2D46" w:rsidRPr="003F2D46" w:rsidRDefault="003F2D46" w:rsidP="003F2D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семья, в которой имеются душевнобольные родители и где не создаются условия для полноценного развития личности подростка.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Отношение учащихся к учебной деятельности является ведущим фактором, который способствует формированию личности в определенном направлении в период обучения. Подавляющее большинство подростков, имеющих отклонения от норм поведения, учатся плохо, не имеют и не выполняют общественных поручений. Отношение таких детей и подростков к школе, как правило, отрицательное. Неуспеваемость приводит к развитию конфликтов с классом, учителями, родителями. Подростки постепенно выбывают из сферы общения своего классного коллектива.</w:t>
      </w:r>
    </w:p>
    <w:p w:rsidR="00216CFE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Чрезвычайно важно для своевременного начала психологической профилактики и наиболее эффективной коррекционной работы раннее выявление обучающихся, склонных к </w:t>
      </w:r>
      <w:proofErr w:type="spellStart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девиантным</w:t>
      </w:r>
      <w:proofErr w:type="spellEnd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формам поведения. В практике работы диагностика </w:t>
      </w:r>
      <w:proofErr w:type="spellStart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девиантного</w:t>
      </w:r>
      <w:proofErr w:type="spellEnd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поведения обычно носит симптоматический характер (по запросам и жалобам). </w:t>
      </w:r>
    </w:p>
    <w:p w:rsidR="00216CFE" w:rsidRDefault="00216CFE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Как же помочь подростку?</w:t>
      </w:r>
    </w:p>
    <w:p w:rsidR="003F2D46" w:rsidRPr="003F2D46" w:rsidRDefault="00216CFE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lastRenderedPageBreak/>
        <w:t>Оказывать с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одействие формированию самостоятельности как предпосылки умения принять ответс</w:t>
      </w: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т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венность</w:t>
      </w: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Формирова</w:t>
      </w:r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ть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умения регулировать свои отношения с окружающими, уменьшать тревожность, снимать стрессовые состояния, повышение веры в собственные возможности, </w:t>
      </w:r>
      <w:proofErr w:type="gramStart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умения  по</w:t>
      </w:r>
      <w:proofErr w:type="gramEnd"/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собственной воле восстанавливать силы после напряженного умственного или физического труда.</w:t>
      </w:r>
    </w:p>
    <w:p w:rsidR="003F2D46" w:rsidRDefault="00216CFE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В учебном пособии сделать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упор на важнейшие сферы самоопределения: жизненное, культурное, </w:t>
      </w:r>
      <w:proofErr w:type="gramStart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личностное,  духовное</w:t>
      </w:r>
      <w:proofErr w:type="gramEnd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, нравственное, профессиональное, ученическое. Она поможет учащемуся понять себя в период возрастного кризиса - формирования взрослости, когда происходит внутренняя борьба «</w:t>
      </w:r>
      <w:proofErr w:type="gramStart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Я  хочу</w:t>
      </w:r>
      <w:proofErr w:type="gramEnd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», «Я могу» и «Я надо». Содержание поможет подростку разобраться в этих противоречиях, найти свою точку зрения, определить свою установку на дальнейший жизненный путь, выбрать свою позицию в системе соци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softHyphen/>
        <w:t>альных отношений, найти область своего применения - свою будущую профессиональную деятельность, иными словами – «найти себя и свой путь»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П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овы</w:t>
      </w:r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сить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уров</w:t>
      </w:r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ень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коммуникативной компете</w:t>
      </w:r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нтности подростков, способствовать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стимулированию социального развития и личностного роста.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Обеспе</w:t>
      </w:r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чить </w:t>
      </w:r>
      <w:proofErr w:type="spellStart"/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социо</w:t>
      </w:r>
      <w:proofErr w:type="spellEnd"/>
      <w:r w:rsidR="00216CFE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-психолого-педагогические условия</w:t>
      </w: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эффективного функционирования системы вторичной психолого-педагогической профилактики правонарушений несовершеннолетних, способствующих сдерживанию асоциального и преступного поведения, безнадзорности и беспризорности подростков группы социального риска. </w:t>
      </w:r>
    </w:p>
    <w:p w:rsidR="003F2D46" w:rsidRPr="003F2D46" w:rsidRDefault="00216CFE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Проводит профилактику и коррекцию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социально-психологической </w:t>
      </w:r>
      <w:proofErr w:type="spellStart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дезадаптации</w:t>
      </w:r>
      <w:proofErr w:type="spellEnd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. Развитие личности старшеклассников.</w:t>
      </w:r>
    </w:p>
    <w:p w:rsidR="003F2D46" w:rsidRPr="003F2D46" w:rsidRDefault="003F2D46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Развитие ценностно-смысловой сферы. Повышение общей успешности учащихся.</w:t>
      </w:r>
    </w:p>
    <w:p w:rsidR="003F2D46" w:rsidRPr="003F2D46" w:rsidRDefault="00216CFE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Помогать в о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своени</w:t>
      </w: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и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навыка </w:t>
      </w:r>
      <w:proofErr w:type="gramStart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регулировать  свои</w:t>
      </w:r>
      <w:proofErr w:type="gramEnd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отношения с окружающими, уменьшение тревожнос</w:t>
      </w: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ти, снятие стрессовых состояний.</w:t>
      </w:r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  Ознаком</w:t>
      </w:r>
      <w:r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ить</w:t>
      </w:r>
      <w:bookmarkStart w:id="0" w:name="_GoBack"/>
      <w:bookmarkEnd w:id="0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 xml:space="preserve"> учащихся с основными способами самоопределения для самостоятельной разработки своих </w:t>
      </w:r>
      <w:proofErr w:type="gramStart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целей  жизни</w:t>
      </w:r>
      <w:proofErr w:type="gramEnd"/>
      <w:r w:rsidR="003F2D46" w:rsidRPr="003F2D46">
        <w:rPr>
          <w:rFonts w:ascii="Times New Roman" w:eastAsia="Times New Roman" w:hAnsi="Times New Roman" w:cs="Times New Roman"/>
          <w:color w:val="0A0A0A"/>
          <w:sz w:val="26"/>
          <w:szCs w:val="26"/>
          <w:lang w:eastAsia="ru-RU"/>
        </w:rPr>
        <w:t>, повышения уверенности в своих силах.</w:t>
      </w:r>
    </w:p>
    <w:p w:rsidR="00114DC3" w:rsidRPr="003F2D46" w:rsidRDefault="00114DC3" w:rsidP="003F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114DC3" w:rsidRPr="003F2D46" w:rsidSect="003F2D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A1E95"/>
    <w:multiLevelType w:val="multilevel"/>
    <w:tmpl w:val="C536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A412D"/>
    <w:multiLevelType w:val="multilevel"/>
    <w:tmpl w:val="37E2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2478F"/>
    <w:multiLevelType w:val="multilevel"/>
    <w:tmpl w:val="049C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EB"/>
    <w:rsid w:val="00114DC3"/>
    <w:rsid w:val="00216CFE"/>
    <w:rsid w:val="003F2D46"/>
    <w:rsid w:val="008477B3"/>
    <w:rsid w:val="00A86CFA"/>
    <w:rsid w:val="00B9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DFDC4-489F-498D-9A25-24B00837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2018-05-19T22:06:00Z</dcterms:created>
  <dcterms:modified xsi:type="dcterms:W3CDTF">2018-05-19T23:26:00Z</dcterms:modified>
</cp:coreProperties>
</file>